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25" w:rsidRPr="00183325" w:rsidRDefault="00183325" w:rsidP="001833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83325">
        <w:rPr>
          <w:rFonts w:ascii="Arial" w:eastAsia="Times New Roman" w:hAnsi="Arial" w:cs="Arial"/>
          <w:sz w:val="24"/>
          <w:szCs w:val="24"/>
          <w:lang w:eastAsia="en-GB"/>
        </w:rPr>
        <w:t>We offer all necessary travel vaccines, general advice on travel and malaria prophylaxis.</w:t>
      </w:r>
    </w:p>
    <w:p w:rsidR="00183325" w:rsidRPr="00183325" w:rsidRDefault="00183325" w:rsidP="001833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83325">
        <w:rPr>
          <w:rFonts w:ascii="Arial" w:eastAsia="Times New Roman" w:hAnsi="Arial" w:cs="Arial"/>
          <w:sz w:val="24"/>
          <w:szCs w:val="24"/>
          <w:lang w:eastAsia="en-GB"/>
        </w:rPr>
        <w:t>Whilst some travel vaccines are available free on the NHS, we charge for other vaccines and travel services.</w:t>
      </w:r>
    </w:p>
    <w:p w:rsidR="00183325" w:rsidRPr="00183325" w:rsidRDefault="00183325" w:rsidP="001833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83325">
        <w:rPr>
          <w:rFonts w:ascii="Arial" w:eastAsia="Times New Roman" w:hAnsi="Arial" w:cs="Arial"/>
          <w:sz w:val="24"/>
          <w:szCs w:val="24"/>
          <w:lang w:eastAsia="en-GB"/>
        </w:rPr>
        <w:t xml:space="preserve">Travel requirements are </w:t>
      </w:r>
      <w:r w:rsidR="00B74711">
        <w:rPr>
          <w:rFonts w:ascii="Arial" w:eastAsia="Times New Roman" w:hAnsi="Arial" w:cs="Arial"/>
          <w:sz w:val="24"/>
          <w:szCs w:val="24"/>
          <w:lang w:eastAsia="en-GB"/>
        </w:rPr>
        <w:t xml:space="preserve">constantly changing and especially due to Covid-19. Please check the FCDO website for regular updates. </w:t>
      </w:r>
      <w:r w:rsidR="00B74711" w:rsidRPr="00B74711">
        <w:rPr>
          <w:rFonts w:ascii="Arial" w:eastAsia="Times New Roman" w:hAnsi="Arial" w:cs="Arial"/>
          <w:sz w:val="24"/>
          <w:szCs w:val="24"/>
          <w:lang w:eastAsia="en-GB"/>
        </w:rPr>
        <w:t>You should follow the latest UK guidance on measures you need to take upon your return to the UK including instructions regarding self-isolation (quarantine).</w:t>
      </w:r>
    </w:p>
    <w:p w:rsidR="00B74711" w:rsidRDefault="00B74711" w:rsidP="0018332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183325" w:rsidRDefault="00183325" w:rsidP="0018332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8332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Travel Clinic</w:t>
      </w:r>
    </w:p>
    <w:p w:rsidR="00B74711" w:rsidRDefault="00B74711" w:rsidP="0018332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74711" w:rsidRDefault="00B74711" w:rsidP="00B747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Collect a travel form from reception or download from website</w:t>
      </w:r>
    </w:p>
    <w:p w:rsidR="00B74711" w:rsidRDefault="00B74711" w:rsidP="00B747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Hand in </w:t>
      </w:r>
      <w:r w:rsidR="00265D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at reception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or email </w:t>
      </w:r>
      <w:r w:rsidR="00265D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</w:t>
      </w:r>
      <w:hyperlink r:id="rId8" w:history="1">
        <w:r w:rsidR="00265D84" w:rsidRPr="00EE49D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reservoir.roadsurgery@nhs.net</w:t>
        </w:r>
      </w:hyperlink>
      <w:r w:rsidR="00265D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) </w:t>
      </w:r>
    </w:p>
    <w:p w:rsidR="00B74711" w:rsidRDefault="00B74711" w:rsidP="00B747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 telephone consultation wil</w:t>
      </w:r>
      <w:r w:rsidR="00265D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 be made for you to discuss the required travel vaccinations.</w:t>
      </w:r>
    </w:p>
    <w:p w:rsidR="00B74711" w:rsidRPr="00B74711" w:rsidRDefault="00265D84" w:rsidP="00B747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</w:t>
      </w:r>
      <w:r w:rsidR="00B7471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 appointment will be made for you to see the nurse face to face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to administer the vaccinations</w:t>
      </w:r>
      <w:r w:rsidR="00B7471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</w:p>
    <w:p w:rsidR="00B74711" w:rsidRPr="00B74711" w:rsidRDefault="00B74711" w:rsidP="0018332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B74711" w:rsidRPr="00B74711" w:rsidRDefault="00B74711" w:rsidP="00B7471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74711">
        <w:rPr>
          <w:rFonts w:ascii="Arial" w:eastAsia="Times New Roman" w:hAnsi="Arial" w:cs="Arial"/>
          <w:bCs/>
          <w:sz w:val="24"/>
          <w:szCs w:val="24"/>
          <w:lang w:eastAsia="en-GB"/>
        </w:rPr>
        <w:t>It is important to make this initial appointment as early as possible - at least 6 weeks before you travel- as a second appointment will be required with the practice nurse to actually receive the vaccinations.</w:t>
      </w:r>
    </w:p>
    <w:p w:rsidR="00B74711" w:rsidRPr="00B74711" w:rsidRDefault="00B74711" w:rsidP="00B7471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74711">
        <w:rPr>
          <w:rFonts w:ascii="Arial" w:eastAsia="Times New Roman" w:hAnsi="Arial" w:cs="Arial"/>
          <w:bCs/>
          <w:sz w:val="24"/>
          <w:szCs w:val="24"/>
          <w:lang w:eastAsia="en-GB"/>
        </w:rPr>
        <w:t>Your second appointment needs to be at least 2 weeks before you travel to allow the vaccines to work.</w:t>
      </w:r>
    </w:p>
    <w:p w:rsidR="00B74711" w:rsidRPr="00B74711" w:rsidRDefault="00B74711" w:rsidP="00B74711">
      <w:pPr>
        <w:pStyle w:val="ListParagraph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183325" w:rsidRDefault="00183325" w:rsidP="001833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74711" w:rsidRDefault="00B74711" w:rsidP="001833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**Please note due to covid-19, we are expecting some</w:t>
      </w:r>
      <w:r w:rsidR="00183325" w:rsidRPr="0018332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delays and </w:t>
      </w:r>
      <w:r w:rsidR="00183325" w:rsidRPr="00183325">
        <w:rPr>
          <w:rFonts w:ascii="Arial" w:eastAsia="Times New Roman" w:hAnsi="Arial" w:cs="Arial"/>
          <w:sz w:val="24"/>
          <w:szCs w:val="24"/>
          <w:lang w:eastAsia="en-GB"/>
        </w:rPr>
        <w:t xml:space="preserve">waiting times to see a </w:t>
      </w:r>
      <w:r>
        <w:rPr>
          <w:rFonts w:ascii="Arial" w:eastAsia="Times New Roman" w:hAnsi="Arial" w:cs="Arial"/>
          <w:sz w:val="24"/>
          <w:szCs w:val="24"/>
          <w:lang w:eastAsia="en-GB"/>
        </w:rPr>
        <w:t>nurse could be up to 4 weeks or more**</w:t>
      </w:r>
    </w:p>
    <w:p w:rsidR="00B74711" w:rsidRDefault="00B74711" w:rsidP="001833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74711" w:rsidRPr="00183325" w:rsidRDefault="00B74711" w:rsidP="001833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We have listed some a</w:t>
      </w:r>
      <w:r w:rsidRPr="00183325">
        <w:rPr>
          <w:rFonts w:ascii="Arial" w:eastAsia="Times New Roman" w:hAnsi="Arial" w:cs="Arial"/>
          <w:sz w:val="24"/>
          <w:szCs w:val="24"/>
          <w:lang w:eastAsia="en-GB"/>
        </w:rPr>
        <w:t>lternative</w:t>
      </w:r>
      <w:r w:rsidR="00183325" w:rsidRPr="00183325">
        <w:rPr>
          <w:rFonts w:ascii="Arial" w:eastAsia="Times New Roman" w:hAnsi="Arial" w:cs="Arial"/>
          <w:sz w:val="24"/>
          <w:szCs w:val="24"/>
          <w:lang w:eastAsia="en-GB"/>
        </w:rPr>
        <w:t xml:space="preserve"> travel clinics </w:t>
      </w:r>
      <w:r>
        <w:rPr>
          <w:rFonts w:ascii="Arial" w:eastAsia="Times New Roman" w:hAnsi="Arial" w:cs="Arial"/>
          <w:sz w:val="24"/>
          <w:szCs w:val="24"/>
          <w:lang w:eastAsia="en-GB"/>
        </w:rPr>
        <w:t>nearby:</w:t>
      </w:r>
    </w:p>
    <w:p w:rsidR="00183325" w:rsidRPr="00183325" w:rsidRDefault="00B74711" w:rsidP="001833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74711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0EBE" wp14:editId="03A67DC5">
                <wp:simplePos x="0" y="0"/>
                <wp:positionH relativeFrom="column">
                  <wp:posOffset>3195955</wp:posOffset>
                </wp:positionH>
                <wp:positionV relativeFrom="paragraph">
                  <wp:posOffset>99060</wp:posOffset>
                </wp:positionV>
                <wp:extent cx="2374265" cy="1403985"/>
                <wp:effectExtent l="0" t="0" r="1270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711" w:rsidRPr="00B74711" w:rsidRDefault="00B747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47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Superdrug Health Clinic </w:t>
                            </w:r>
                          </w:p>
                          <w:p w:rsidR="00B74711" w:rsidRDefault="00B747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47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Unit 1 100, 94 High St, Erdington, Birmingham B23 6RS</w:t>
                            </w:r>
                          </w:p>
                          <w:p w:rsidR="00B74711" w:rsidRPr="00B74711" w:rsidRDefault="00B747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47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 0333 311 1007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65pt;margin-top:7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CqVAX33gAAAAoBAAAPAAAAAAAAAAAAAAAAAH8EAABkcnMvZG93&#10;bnJldi54bWxQSwUGAAAAAAQABADzAAAAigUAAAAA&#10;">
                <v:textbox style="mso-fit-shape-to-text:t">
                  <w:txbxContent>
                    <w:p w:rsidR="00B74711" w:rsidRPr="00B74711" w:rsidRDefault="00B747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47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Superdrug Health Clinic </w:t>
                      </w:r>
                    </w:p>
                    <w:p w:rsidR="00B74711" w:rsidRDefault="00B747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4711">
                        <w:rPr>
                          <w:rFonts w:ascii="Arial" w:hAnsi="Arial" w:cs="Arial"/>
                          <w:sz w:val="24"/>
                          <w:szCs w:val="24"/>
                        </w:rPr>
                        <w:t>Unit 1 100, 94 High St, Erdington, Birmingham B23 6RS</w:t>
                      </w:r>
                    </w:p>
                    <w:p w:rsidR="00B74711" w:rsidRPr="00B74711" w:rsidRDefault="00B747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4711">
                        <w:rPr>
                          <w:rFonts w:ascii="Arial" w:hAnsi="Arial" w:cs="Arial"/>
                          <w:sz w:val="24"/>
                          <w:szCs w:val="24"/>
                        </w:rPr>
                        <w:t>Phone: 0333 311 1007</w:t>
                      </w:r>
                    </w:p>
                  </w:txbxContent>
                </v:textbox>
              </v:shape>
            </w:pict>
          </mc:Fallback>
        </mc:AlternateContent>
      </w:r>
    </w:p>
    <w:p w:rsidR="00B74711" w:rsidRPr="00B74711" w:rsidRDefault="00B74711" w:rsidP="00B7471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Sutton Coldfield Travel Clinic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                                          </w:t>
      </w:r>
    </w:p>
    <w:p w:rsidR="00B74711" w:rsidRDefault="00B74711" w:rsidP="00B74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</w:pPr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Oakley Partnership</w:t>
      </w: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52 Bishops Way</w:t>
      </w: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Sutton Coldfield</w:t>
      </w: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West Midlands</w:t>
      </w: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B74 4XS</w:t>
      </w:r>
    </w:p>
    <w:p w:rsidR="00B74711" w:rsidRDefault="00B74711" w:rsidP="00B74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</w:pPr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Phone: 0121 308 8876</w:t>
      </w:r>
    </w:p>
    <w:p w:rsidR="00B74711" w:rsidRDefault="00B74711" w:rsidP="00B74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</w:pPr>
    </w:p>
    <w:p w:rsidR="00B74711" w:rsidRPr="00B74711" w:rsidRDefault="00B74711" w:rsidP="00B7471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74711">
        <w:rPr>
          <w:rFonts w:ascii="Arial" w:eastAsia="Times New Roman" w:hAnsi="Arial" w:cs="Arial"/>
          <w:noProof/>
          <w:color w:val="333333"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B0AB4" wp14:editId="5AE68D35">
                <wp:simplePos x="0" y="0"/>
                <wp:positionH relativeFrom="column">
                  <wp:posOffset>3195955</wp:posOffset>
                </wp:positionH>
                <wp:positionV relativeFrom="paragraph">
                  <wp:posOffset>-5715</wp:posOffset>
                </wp:positionV>
                <wp:extent cx="2374265" cy="1403985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711" w:rsidRPr="00B74711" w:rsidRDefault="00B747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47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 Local Travel Clinic</w:t>
                            </w:r>
                          </w:p>
                          <w:p w:rsidR="00B74711" w:rsidRDefault="00B74711">
                            <w:pPr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74711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Laser Pharmacy, 854 Stratford Rd, Springfield, Birmingham B11 4BS</w:t>
                            </w:r>
                          </w:p>
                          <w:p w:rsidR="00B74711" w:rsidRPr="00B74711" w:rsidRDefault="00B747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47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 0121 778 2921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1.65pt;margin-top:-.4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">
                <v:textbox style="mso-fit-shape-to-text:t">
                  <w:txbxContent>
                    <w:p w:rsidR="00B74711" w:rsidRPr="00B74711" w:rsidRDefault="00B747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4711">
                        <w:rPr>
                          <w:rFonts w:ascii="Arial" w:hAnsi="Arial" w:cs="Arial"/>
                          <w:sz w:val="24"/>
                          <w:szCs w:val="24"/>
                        </w:rPr>
                        <w:t>My Local Travel Clinic</w:t>
                      </w:r>
                    </w:p>
                    <w:p w:rsidR="00B74711" w:rsidRDefault="00B74711">
                      <w:pPr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74711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Laser Pharmacy, 854 Stratford Rd, Springfield, Birmingham B11 4BS</w:t>
                      </w:r>
                    </w:p>
                    <w:p w:rsidR="00B74711" w:rsidRPr="00B74711" w:rsidRDefault="00B747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4711">
                        <w:rPr>
                          <w:rFonts w:ascii="Arial" w:hAnsi="Arial" w:cs="Arial"/>
                          <w:sz w:val="24"/>
                          <w:szCs w:val="24"/>
                        </w:rPr>
                        <w:t>Phone: 0121 778 2921</w:t>
                      </w:r>
                    </w:p>
                  </w:txbxContent>
                </v:textbox>
              </v:shape>
            </w:pict>
          </mc:Fallback>
        </mc:AlternateContent>
      </w: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MASTA Travel Clinic - Lloyds Pharmacy</w:t>
      </w:r>
    </w:p>
    <w:p w:rsidR="00B74711" w:rsidRDefault="00B74711" w:rsidP="00B74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</w:pPr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416 Birmingham Road</w:t>
      </w: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proofErr w:type="spellStart"/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Wylde</w:t>
      </w:r>
      <w:proofErr w:type="spellEnd"/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 xml:space="preserve"> Green</w:t>
      </w:r>
    </w:p>
    <w:p w:rsidR="00B74711" w:rsidRPr="00B74711" w:rsidRDefault="00B74711" w:rsidP="00B74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</w:pPr>
      <w:r w:rsidRPr="00B747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B72 1YJ</w:t>
      </w: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 xml:space="preserve">Phone: 0330 100 4106 </w:t>
      </w: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B74711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</w:p>
    <w:p w:rsidR="00B74711" w:rsidRDefault="00B74711" w:rsidP="00183325">
      <w:pPr>
        <w:shd w:val="clear" w:color="auto" w:fill="FFFFFF"/>
        <w:spacing w:after="0" w:line="240" w:lineRule="auto"/>
      </w:pPr>
    </w:p>
    <w:p w:rsidR="00B74711" w:rsidRDefault="00B74711" w:rsidP="00183325">
      <w:pPr>
        <w:shd w:val="clear" w:color="auto" w:fill="FFFFFF"/>
        <w:spacing w:after="0" w:line="240" w:lineRule="auto"/>
      </w:pPr>
    </w:p>
    <w:p w:rsidR="00B74711" w:rsidRDefault="00B74711" w:rsidP="00183325">
      <w:pPr>
        <w:shd w:val="clear" w:color="auto" w:fill="FFFFFF"/>
        <w:spacing w:after="0" w:line="240" w:lineRule="auto"/>
      </w:pPr>
    </w:p>
    <w:p w:rsidR="00B74711" w:rsidRPr="00B74711" w:rsidRDefault="00B74711" w:rsidP="00B74711">
      <w:pPr>
        <w:jc w:val="center"/>
        <w:rPr>
          <w:rFonts w:ascii="Arial" w:hAnsi="Arial" w:cs="Arial"/>
          <w:b/>
          <w:sz w:val="20"/>
          <w:szCs w:val="20"/>
        </w:rPr>
      </w:pPr>
      <w:r w:rsidRPr="00B74711">
        <w:rPr>
          <w:rFonts w:ascii="Arial" w:hAnsi="Arial" w:cs="Arial"/>
          <w:b/>
          <w:sz w:val="20"/>
          <w:szCs w:val="20"/>
        </w:rPr>
        <w:lastRenderedPageBreak/>
        <w:t>PATIENT FORM FOR TRAVEL VACCINATIONS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03"/>
        <w:gridCol w:w="237"/>
        <w:gridCol w:w="540"/>
        <w:gridCol w:w="440"/>
        <w:gridCol w:w="1218"/>
        <w:gridCol w:w="322"/>
        <w:gridCol w:w="496"/>
        <w:gridCol w:w="1124"/>
        <w:gridCol w:w="494"/>
      </w:tblGrid>
      <w:tr w:rsidR="00B74711" w:rsidRPr="00A47FBB" w:rsidTr="00F30D1D">
        <w:tc>
          <w:tcPr>
            <w:tcW w:w="8522" w:type="dxa"/>
            <w:gridSpan w:val="10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FBB">
              <w:rPr>
                <w:rFonts w:ascii="Arial" w:hAnsi="Arial" w:cs="Arial"/>
                <w:b/>
                <w:sz w:val="18"/>
                <w:szCs w:val="18"/>
              </w:rPr>
              <w:t>Personal Details</w:t>
            </w:r>
          </w:p>
        </w:tc>
      </w:tr>
      <w:tr w:rsidR="00B74711" w:rsidRPr="00A47FBB" w:rsidTr="00F30D1D">
        <w:trPr>
          <w:trHeight w:val="284"/>
        </w:trPr>
        <w:tc>
          <w:tcPr>
            <w:tcW w:w="4868" w:type="dxa"/>
            <w:gridSpan w:val="5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3654" w:type="dxa"/>
            <w:gridSpan w:val="5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Date of Birth:</w:t>
            </w: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Male  [    ]           Female  [    ]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Easiest Contact Number:</w:t>
            </w:r>
          </w:p>
        </w:tc>
      </w:tr>
      <w:tr w:rsidR="00B74711" w:rsidRPr="00A47FBB" w:rsidTr="00F30D1D">
        <w:tc>
          <w:tcPr>
            <w:tcW w:w="85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FBB">
              <w:rPr>
                <w:rFonts w:ascii="Arial" w:hAnsi="Arial" w:cs="Arial"/>
                <w:b/>
                <w:sz w:val="18"/>
                <w:szCs w:val="18"/>
              </w:rPr>
              <w:t>Dates of Trip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Departure:</w:t>
            </w:r>
          </w:p>
        </w:tc>
      </w:tr>
      <w:tr w:rsidR="00B74711" w:rsidRPr="00A47FBB" w:rsidTr="00F30D1D">
        <w:tc>
          <w:tcPr>
            <w:tcW w:w="85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 xml:space="preserve">Return </w:t>
            </w:r>
            <w:r>
              <w:rPr>
                <w:rFonts w:ascii="Arial" w:hAnsi="Arial" w:cs="Arial"/>
                <w:sz w:val="16"/>
                <w:szCs w:val="16"/>
              </w:rPr>
              <w:t>date or overall length of trip: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FBB">
              <w:rPr>
                <w:rFonts w:ascii="Arial" w:hAnsi="Arial" w:cs="Arial"/>
                <w:b/>
                <w:sz w:val="18"/>
                <w:szCs w:val="18"/>
              </w:rPr>
              <w:t>Itinerary &amp; purpose of visit</w:t>
            </w:r>
          </w:p>
        </w:tc>
      </w:tr>
      <w:tr w:rsidR="00B74711" w:rsidRPr="00A47FBB" w:rsidTr="00B74711">
        <w:trPr>
          <w:trHeight w:val="900"/>
        </w:trPr>
        <w:tc>
          <w:tcPr>
            <w:tcW w:w="3651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 to be visited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Length of stay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 xml:space="preserve">Away from medical help at destination, if so, </w:t>
            </w:r>
            <w:proofErr w:type="gramStart"/>
            <w:r w:rsidRPr="00A47FBB">
              <w:rPr>
                <w:rFonts w:ascii="Arial" w:hAnsi="Arial" w:cs="Arial"/>
                <w:sz w:val="16"/>
                <w:szCs w:val="16"/>
              </w:rPr>
              <w:t>how  remote</w:t>
            </w:r>
            <w:proofErr w:type="gramEnd"/>
            <w:r w:rsidRPr="00A47FBB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B74711" w:rsidRPr="00A47FBB" w:rsidTr="00F30D1D">
        <w:tc>
          <w:tcPr>
            <w:tcW w:w="3651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6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3651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6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3651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Future travel plans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6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3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FBB">
              <w:rPr>
                <w:rFonts w:ascii="Arial" w:hAnsi="Arial" w:cs="Arial"/>
                <w:b/>
                <w:sz w:val="18"/>
                <w:szCs w:val="18"/>
              </w:rPr>
              <w:t>Please tick as appropriate below to best describe your trip</w:t>
            </w:r>
          </w:p>
        </w:tc>
      </w:tr>
      <w:tr w:rsidR="00B74711" w:rsidRPr="00A47FBB" w:rsidTr="00F30D1D">
        <w:tc>
          <w:tcPr>
            <w:tcW w:w="244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1. Type of trip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5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Pleasure</w:t>
            </w:r>
          </w:p>
        </w:tc>
        <w:tc>
          <w:tcPr>
            <w:tcW w:w="496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49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448" w:type="dxa"/>
            <w:vMerge w:val="restart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2. Holiday type</w:t>
            </w: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Package</w:t>
            </w:r>
          </w:p>
        </w:tc>
        <w:tc>
          <w:tcPr>
            <w:tcW w:w="5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7FBB">
              <w:rPr>
                <w:rFonts w:ascii="Arial" w:hAnsi="Arial" w:cs="Arial"/>
                <w:sz w:val="16"/>
                <w:szCs w:val="16"/>
              </w:rPr>
              <w:t>Self organised</w:t>
            </w:r>
            <w:proofErr w:type="spellEnd"/>
          </w:p>
        </w:tc>
        <w:tc>
          <w:tcPr>
            <w:tcW w:w="496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Backpacking</w:t>
            </w:r>
          </w:p>
        </w:tc>
        <w:tc>
          <w:tcPr>
            <w:tcW w:w="49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448" w:type="dxa"/>
            <w:vMerge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Camping</w:t>
            </w:r>
          </w:p>
        </w:tc>
        <w:tc>
          <w:tcPr>
            <w:tcW w:w="5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Cruise ship</w:t>
            </w:r>
          </w:p>
        </w:tc>
        <w:tc>
          <w:tcPr>
            <w:tcW w:w="496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Trekking</w:t>
            </w:r>
          </w:p>
        </w:tc>
        <w:tc>
          <w:tcPr>
            <w:tcW w:w="49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44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3. Accommodation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Hotel</w:t>
            </w:r>
          </w:p>
        </w:tc>
        <w:tc>
          <w:tcPr>
            <w:tcW w:w="5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Relatives/family home</w:t>
            </w:r>
          </w:p>
        </w:tc>
        <w:tc>
          <w:tcPr>
            <w:tcW w:w="496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49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44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4. Travelling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Alone</w:t>
            </w:r>
          </w:p>
        </w:tc>
        <w:tc>
          <w:tcPr>
            <w:tcW w:w="5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With family/friend</w:t>
            </w:r>
          </w:p>
        </w:tc>
        <w:tc>
          <w:tcPr>
            <w:tcW w:w="496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In a group</w:t>
            </w:r>
          </w:p>
        </w:tc>
        <w:tc>
          <w:tcPr>
            <w:tcW w:w="49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5. Staying in an area which is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Rural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Altitude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6. Planned activities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Safari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Adventure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FBB">
              <w:rPr>
                <w:rFonts w:ascii="Arial" w:hAnsi="Arial" w:cs="Arial"/>
                <w:b/>
                <w:sz w:val="18"/>
                <w:szCs w:val="18"/>
              </w:rPr>
              <w:t>Personal Medical History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Do you have any recent or past medical history of note? (including diab</w:t>
            </w:r>
            <w:r>
              <w:rPr>
                <w:rFonts w:ascii="Arial" w:hAnsi="Arial" w:cs="Arial"/>
                <w:sz w:val="16"/>
                <w:szCs w:val="16"/>
              </w:rPr>
              <w:t>etes, heart or lung conditions)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List an</w:t>
            </w:r>
            <w:r>
              <w:rPr>
                <w:rFonts w:ascii="Arial" w:hAnsi="Arial" w:cs="Arial"/>
                <w:sz w:val="16"/>
                <w:szCs w:val="16"/>
              </w:rPr>
              <w:t>y current or repeat medications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Do you have any allergies for exam</w:t>
            </w:r>
            <w:r>
              <w:rPr>
                <w:rFonts w:ascii="Arial" w:hAnsi="Arial" w:cs="Arial"/>
                <w:sz w:val="16"/>
                <w:szCs w:val="16"/>
              </w:rPr>
              <w:t>ple to eggs, antibiotics, nuts?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Have you ever had a serious reaction to a vaccine given to</w:t>
            </w:r>
            <w:r>
              <w:rPr>
                <w:rFonts w:ascii="Arial" w:hAnsi="Arial" w:cs="Arial"/>
                <w:sz w:val="16"/>
                <w:szCs w:val="16"/>
              </w:rPr>
              <w:t xml:space="preserve"> you before?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Does having an</w:t>
            </w:r>
            <w:r>
              <w:rPr>
                <w:rFonts w:ascii="Arial" w:hAnsi="Arial" w:cs="Arial"/>
                <w:sz w:val="16"/>
                <w:szCs w:val="16"/>
              </w:rPr>
              <w:t xml:space="preserve"> injection make you feel faint?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Do you or any clos</w:t>
            </w:r>
            <w:r>
              <w:rPr>
                <w:rFonts w:ascii="Arial" w:hAnsi="Arial" w:cs="Arial"/>
                <w:sz w:val="16"/>
                <w:szCs w:val="16"/>
              </w:rPr>
              <w:t>e family members have epilepsy?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Do you have any history of mental illness i</w:t>
            </w:r>
            <w:r>
              <w:rPr>
                <w:rFonts w:ascii="Arial" w:hAnsi="Arial" w:cs="Arial"/>
                <w:sz w:val="16"/>
                <w:szCs w:val="16"/>
              </w:rPr>
              <w:t>ncluding depression or anxiety?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Have you recently undergone radiotherapy, chemotherapy or st</w:t>
            </w:r>
            <w:r>
              <w:rPr>
                <w:rFonts w:ascii="Arial" w:hAnsi="Arial" w:cs="Arial"/>
                <w:sz w:val="16"/>
                <w:szCs w:val="16"/>
              </w:rPr>
              <w:t>eroid treatment?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Women only</w:t>
            </w:r>
            <w:r w:rsidRPr="00A47FBB">
              <w:rPr>
                <w:rFonts w:ascii="Arial" w:hAnsi="Arial" w:cs="Arial"/>
                <w:sz w:val="16"/>
                <w:szCs w:val="16"/>
              </w:rPr>
              <w:t>: Are you pregnant or planni</w:t>
            </w:r>
            <w:r>
              <w:rPr>
                <w:rFonts w:ascii="Arial" w:hAnsi="Arial" w:cs="Arial"/>
                <w:sz w:val="16"/>
                <w:szCs w:val="16"/>
              </w:rPr>
              <w:t>ng pregnancy or breast feeding?</w:t>
            </w:r>
          </w:p>
        </w:tc>
      </w:tr>
      <w:tr w:rsidR="00B74711" w:rsidRPr="00A47FBB" w:rsidTr="00F30D1D"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 xml:space="preserve">Have you taken out travel insurance and if you have a medical condition, </w:t>
            </w:r>
            <w:r>
              <w:rPr>
                <w:rFonts w:ascii="Arial" w:hAnsi="Arial" w:cs="Arial"/>
                <w:sz w:val="16"/>
                <w:szCs w:val="16"/>
              </w:rPr>
              <w:t>informed the insurance company?</w:t>
            </w:r>
          </w:p>
        </w:tc>
      </w:tr>
      <w:tr w:rsidR="00B74711" w:rsidRPr="00A47FBB" w:rsidTr="00F30D1D">
        <w:trPr>
          <w:trHeight w:val="760"/>
        </w:trPr>
        <w:tc>
          <w:tcPr>
            <w:tcW w:w="8522" w:type="dxa"/>
            <w:gridSpan w:val="10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Please write below any further information which may be</w:t>
            </w:r>
            <w:r>
              <w:rPr>
                <w:rFonts w:ascii="Arial" w:hAnsi="Arial" w:cs="Arial"/>
                <w:sz w:val="16"/>
                <w:szCs w:val="16"/>
              </w:rPr>
              <w:t xml:space="preserve"> relevant</w:t>
            </w:r>
          </w:p>
        </w:tc>
      </w:tr>
    </w:tbl>
    <w:p w:rsidR="00B74711" w:rsidRDefault="00B74711" w:rsidP="00B747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B74711" w:rsidRPr="00A47FBB" w:rsidTr="00F30D1D">
        <w:tc>
          <w:tcPr>
            <w:tcW w:w="8522" w:type="dxa"/>
            <w:gridSpan w:val="6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FBB">
              <w:rPr>
                <w:rFonts w:ascii="Arial" w:hAnsi="Arial" w:cs="Arial"/>
                <w:b/>
                <w:sz w:val="18"/>
                <w:szCs w:val="18"/>
              </w:rPr>
              <w:t>Vaccination History</w:t>
            </w:r>
          </w:p>
        </w:tc>
      </w:tr>
      <w:tr w:rsidR="00B74711" w:rsidRPr="00A47FBB" w:rsidTr="00F30D1D">
        <w:tc>
          <w:tcPr>
            <w:tcW w:w="8522" w:type="dxa"/>
            <w:gridSpan w:val="6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Have you ever had any of the following vaccinations / malaria tablets and if so when?</w:t>
            </w:r>
          </w:p>
        </w:tc>
      </w:tr>
      <w:tr w:rsidR="00B74711" w:rsidRPr="00A47FBB" w:rsidTr="00F30D1D"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Tetanus</w:t>
            </w: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Polio</w:t>
            </w: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Diphtheria</w:t>
            </w:r>
          </w:p>
        </w:tc>
        <w:tc>
          <w:tcPr>
            <w:tcW w:w="1421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Typhoid</w:t>
            </w: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Hepatitis A</w:t>
            </w: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Hepatitis B</w:t>
            </w:r>
          </w:p>
        </w:tc>
        <w:tc>
          <w:tcPr>
            <w:tcW w:w="1421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Meningitis</w:t>
            </w: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Yellow Fever</w:t>
            </w: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Influenza</w:t>
            </w:r>
          </w:p>
        </w:tc>
        <w:tc>
          <w:tcPr>
            <w:tcW w:w="1421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Rabies</w:t>
            </w: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 xml:space="preserve">Jap B </w:t>
            </w:r>
            <w:proofErr w:type="spellStart"/>
            <w:r w:rsidRPr="00A47FBB">
              <w:rPr>
                <w:rFonts w:ascii="Arial" w:hAnsi="Arial" w:cs="Arial"/>
                <w:sz w:val="16"/>
                <w:szCs w:val="16"/>
              </w:rPr>
              <w:t>Enceph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Tick Bone</w:t>
            </w:r>
          </w:p>
        </w:tc>
        <w:tc>
          <w:tcPr>
            <w:tcW w:w="1421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8522" w:type="dxa"/>
            <w:gridSpan w:val="6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B74711" w:rsidRPr="00A47FBB" w:rsidTr="00F30D1D">
        <w:tc>
          <w:tcPr>
            <w:tcW w:w="8522" w:type="dxa"/>
            <w:gridSpan w:val="6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Malaria tablets</w:t>
            </w:r>
          </w:p>
        </w:tc>
      </w:tr>
    </w:tbl>
    <w:p w:rsidR="00B74711" w:rsidRDefault="00B74711" w:rsidP="00B747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discussion when risk assessment is performed within your appointment:</w:t>
      </w:r>
    </w:p>
    <w:p w:rsidR="00B74711" w:rsidRDefault="00B74711" w:rsidP="00B747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have no reason to think that I might be pregnant. I have received information on the risks and benefits of the vaccines recommended and have had the opportunity to ask questions. I consent to the vaccinations being given:</w:t>
      </w:r>
    </w:p>
    <w:p w:rsidR="00B74711" w:rsidRDefault="00B74711" w:rsidP="00B74711">
      <w:pPr>
        <w:rPr>
          <w:rFonts w:ascii="Arial" w:hAnsi="Arial" w:cs="Arial"/>
          <w:sz w:val="16"/>
          <w:szCs w:val="16"/>
        </w:rPr>
      </w:pPr>
    </w:p>
    <w:p w:rsidR="00B74711" w:rsidRDefault="00B74711" w:rsidP="00B747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Signed:……………………………………………………………………………………Date:……………………………………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688"/>
        <w:gridCol w:w="732"/>
        <w:gridCol w:w="1420"/>
        <w:gridCol w:w="548"/>
        <w:gridCol w:w="1620"/>
        <w:gridCol w:w="674"/>
      </w:tblGrid>
      <w:tr w:rsidR="00B74711" w:rsidRPr="00A47FBB" w:rsidTr="00F30D1D">
        <w:tc>
          <w:tcPr>
            <w:tcW w:w="8522" w:type="dxa"/>
            <w:gridSpan w:val="7"/>
            <w:shd w:val="clear" w:color="auto" w:fill="B3B3B3"/>
          </w:tcPr>
          <w:p w:rsidR="00B74711" w:rsidRDefault="00B74711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FOR OFFICIAL USE</w:t>
            </w:r>
          </w:p>
          <w:p w:rsidR="00A8478D" w:rsidRPr="00A47FBB" w:rsidRDefault="00A8478D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78D">
              <w:rPr>
                <w:rFonts w:ascii="Arial" w:hAnsi="Arial" w:cs="Arial"/>
                <w:b/>
                <w:sz w:val="16"/>
                <w:szCs w:val="16"/>
              </w:rPr>
              <w:t>Receptionist to code: ‘recommend travel vaccinations’ and free text ‘form completed in travel clinic request folder’</w:t>
            </w:r>
          </w:p>
        </w:tc>
      </w:tr>
      <w:tr w:rsidR="00B74711" w:rsidRPr="00A47FBB" w:rsidTr="00F30D1D">
        <w:tc>
          <w:tcPr>
            <w:tcW w:w="8522" w:type="dxa"/>
            <w:gridSpan w:val="7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Patient Name:</w:t>
            </w:r>
          </w:p>
        </w:tc>
      </w:tr>
      <w:tr w:rsidR="00B74711" w:rsidRPr="00A47FBB" w:rsidTr="00F30D1D">
        <w:tc>
          <w:tcPr>
            <w:tcW w:w="85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Travel risk assessment performed:      Yes  [    ]                  No  [    ]</w:t>
            </w:r>
          </w:p>
        </w:tc>
      </w:tr>
      <w:tr w:rsidR="00B74711" w:rsidRPr="00A47FBB" w:rsidTr="00F30D1D">
        <w:tc>
          <w:tcPr>
            <w:tcW w:w="8522" w:type="dxa"/>
            <w:gridSpan w:val="7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Travel Vaccines recommended for this trip</w:t>
            </w:r>
          </w:p>
        </w:tc>
      </w:tr>
      <w:tr w:rsidR="00B74711" w:rsidRPr="00A47FBB" w:rsidTr="00B74711">
        <w:trPr>
          <w:trHeight w:val="257"/>
        </w:trPr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Disease protection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Further information</w:t>
            </w: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Hepatitis A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Hepatitis B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Typhoid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Cholera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Tetanus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Diphtheria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Polio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Meningitis ACWY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Yellow Fever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Rabies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Japanese B Encephalitis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8522" w:type="dxa"/>
            <w:gridSpan w:val="7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Travel advice and leaflets given as per travel protocol</w:t>
            </w:r>
          </w:p>
        </w:tc>
      </w:tr>
      <w:tr w:rsidR="00B74711" w:rsidRPr="00A47FBB" w:rsidTr="00B74711">
        <w:trPr>
          <w:trHeight w:val="455"/>
        </w:trPr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Food water &amp; personal hygiene advice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Travellers’ diarrhoea</w:t>
            </w:r>
          </w:p>
        </w:tc>
        <w:tc>
          <w:tcPr>
            <w:tcW w:w="54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Hepatitis B &amp; HIV</w:t>
            </w: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Insect Bite prevention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Animal bites</w:t>
            </w:r>
          </w:p>
        </w:tc>
        <w:tc>
          <w:tcPr>
            <w:tcW w:w="54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Accidents</w:t>
            </w:r>
          </w:p>
        </w:tc>
      </w:tr>
      <w:tr w:rsidR="00B74711" w:rsidRPr="00A47FBB" w:rsidTr="00F30D1D">
        <w:tc>
          <w:tcPr>
            <w:tcW w:w="2840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Insurance</w:t>
            </w:r>
          </w:p>
        </w:tc>
        <w:tc>
          <w:tcPr>
            <w:tcW w:w="68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Air travel</w:t>
            </w:r>
          </w:p>
        </w:tc>
        <w:tc>
          <w:tcPr>
            <w:tcW w:w="548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Sun &amp; heat protection</w:t>
            </w:r>
          </w:p>
        </w:tc>
      </w:tr>
      <w:tr w:rsidR="00B74711" w:rsidRPr="00A47FBB" w:rsidTr="00F30D1D">
        <w:tc>
          <w:tcPr>
            <w:tcW w:w="3528" w:type="dxa"/>
            <w:gridSpan w:val="2"/>
            <w:vMerge w:val="restart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We</w:t>
            </w:r>
            <w:r>
              <w:rPr>
                <w:rFonts w:ascii="Arial" w:hAnsi="Arial" w:cs="Arial"/>
                <w:sz w:val="16"/>
                <w:szCs w:val="16"/>
              </w:rPr>
              <w:t>bsites</w:t>
            </w:r>
          </w:p>
        </w:tc>
        <w:tc>
          <w:tcPr>
            <w:tcW w:w="4994" w:type="dxa"/>
            <w:gridSpan w:val="5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Travel Record card supplied</w:t>
            </w:r>
          </w:p>
        </w:tc>
      </w:tr>
      <w:tr w:rsidR="00B74711" w:rsidRPr="00A47FBB" w:rsidTr="00F30D1D">
        <w:tc>
          <w:tcPr>
            <w:tcW w:w="35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B74711" w:rsidRPr="00A47FBB" w:rsidTr="00F30D1D">
        <w:tc>
          <w:tcPr>
            <w:tcW w:w="8522" w:type="dxa"/>
            <w:gridSpan w:val="7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Malaria prevention advice and malaria chemoprophylaxis</w:t>
            </w:r>
          </w:p>
        </w:tc>
      </w:tr>
      <w:tr w:rsidR="00B74711" w:rsidRPr="00A47FBB" w:rsidTr="00F30D1D">
        <w:tc>
          <w:tcPr>
            <w:tcW w:w="3528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 xml:space="preserve">Chloroquine and </w:t>
            </w:r>
            <w:proofErr w:type="spellStart"/>
            <w:r w:rsidRPr="00A47FBB">
              <w:rPr>
                <w:rFonts w:ascii="Arial" w:hAnsi="Arial" w:cs="Arial"/>
                <w:sz w:val="16"/>
                <w:szCs w:val="16"/>
              </w:rPr>
              <w:t>proguanil</w:t>
            </w:r>
            <w:proofErr w:type="spellEnd"/>
            <w:r w:rsidRPr="00A47F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8" w:type="dxa"/>
            <w:gridSpan w:val="3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7FBB">
              <w:rPr>
                <w:rFonts w:ascii="Arial" w:hAnsi="Arial" w:cs="Arial"/>
                <w:sz w:val="16"/>
                <w:szCs w:val="16"/>
              </w:rPr>
              <w:t>Atovaquone</w:t>
            </w:r>
            <w:proofErr w:type="spellEnd"/>
            <w:r w:rsidRPr="00A47FBB"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 w:rsidRPr="00A47FBB">
              <w:rPr>
                <w:rFonts w:ascii="Arial" w:hAnsi="Arial" w:cs="Arial"/>
                <w:sz w:val="16"/>
                <w:szCs w:val="16"/>
              </w:rPr>
              <w:t>proguanil</w:t>
            </w:r>
            <w:proofErr w:type="spellEnd"/>
            <w:r w:rsidRPr="00A47FBB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A47FBB">
              <w:rPr>
                <w:rFonts w:ascii="Arial" w:hAnsi="Arial" w:cs="Arial"/>
                <w:sz w:val="16"/>
                <w:szCs w:val="16"/>
              </w:rPr>
              <w:t>Malarone</w:t>
            </w:r>
            <w:proofErr w:type="spellEnd"/>
            <w:r w:rsidRPr="00A47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3528" w:type="dxa"/>
            <w:gridSpan w:val="2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Chloroquine</w:t>
            </w:r>
          </w:p>
        </w:tc>
        <w:tc>
          <w:tcPr>
            <w:tcW w:w="732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8" w:type="dxa"/>
            <w:gridSpan w:val="3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7FBB">
              <w:rPr>
                <w:rFonts w:ascii="Arial" w:hAnsi="Arial" w:cs="Arial"/>
                <w:sz w:val="16"/>
                <w:szCs w:val="16"/>
              </w:rPr>
              <w:t>Mefloquine</w:t>
            </w:r>
            <w:proofErr w:type="spellEnd"/>
          </w:p>
        </w:tc>
        <w:tc>
          <w:tcPr>
            <w:tcW w:w="674" w:type="dxa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Doxycycline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>Malaria advice leaflet given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711" w:rsidRPr="00A47FBB" w:rsidTr="00F30D1D">
        <w:tc>
          <w:tcPr>
            <w:tcW w:w="8522" w:type="dxa"/>
            <w:gridSpan w:val="7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Further information</w:t>
            </w:r>
          </w:p>
        </w:tc>
      </w:tr>
      <w:tr w:rsidR="00B74711" w:rsidRPr="00A47FBB" w:rsidTr="00F30D1D">
        <w:tc>
          <w:tcPr>
            <w:tcW w:w="85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7FBB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A47FBB">
              <w:rPr>
                <w:rFonts w:ascii="Arial" w:hAnsi="Arial" w:cs="Arial"/>
                <w:sz w:val="16"/>
                <w:szCs w:val="16"/>
              </w:rPr>
              <w:t xml:space="preserve"> weight of child:</w:t>
            </w:r>
          </w:p>
        </w:tc>
      </w:tr>
      <w:tr w:rsidR="00B74711" w:rsidRPr="00A47FBB" w:rsidTr="00F30D1D">
        <w:tc>
          <w:tcPr>
            <w:tcW w:w="8522" w:type="dxa"/>
            <w:gridSpan w:val="7"/>
            <w:shd w:val="clear" w:color="auto" w:fill="B3B3B3"/>
          </w:tcPr>
          <w:p w:rsidR="00B74711" w:rsidRPr="00A47FBB" w:rsidRDefault="00B74711" w:rsidP="00F30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FBB">
              <w:rPr>
                <w:rFonts w:ascii="Arial" w:hAnsi="Arial" w:cs="Arial"/>
                <w:b/>
                <w:sz w:val="16"/>
                <w:szCs w:val="16"/>
              </w:rPr>
              <w:t>Authorised for Patient Specific Direction (PSD) Use</w:t>
            </w:r>
          </w:p>
        </w:tc>
      </w:tr>
      <w:tr w:rsidR="00B74711" w:rsidRPr="00A47FBB" w:rsidTr="00F30D1D">
        <w:tc>
          <w:tcPr>
            <w:tcW w:w="8522" w:type="dxa"/>
            <w:gridSpan w:val="7"/>
            <w:shd w:val="clear" w:color="auto" w:fill="auto"/>
          </w:tcPr>
          <w:p w:rsidR="00B74711" w:rsidRPr="00A47FBB" w:rsidRDefault="00B74711" w:rsidP="00F30D1D">
            <w:pPr>
              <w:rPr>
                <w:rFonts w:ascii="Arial" w:hAnsi="Arial" w:cs="Arial"/>
                <w:sz w:val="16"/>
                <w:szCs w:val="16"/>
              </w:rPr>
            </w:pPr>
            <w:r w:rsidRPr="00A47FBB">
              <w:rPr>
                <w:rFonts w:ascii="Arial" w:hAnsi="Arial" w:cs="Arial"/>
                <w:sz w:val="16"/>
                <w:szCs w:val="16"/>
              </w:rPr>
              <w:t xml:space="preserve">Name:                                                                 Signature:                                                    Date: </w:t>
            </w:r>
          </w:p>
        </w:tc>
      </w:tr>
    </w:tbl>
    <w:p w:rsidR="00B74711" w:rsidRDefault="00B74711" w:rsidP="00B74711">
      <w:pPr>
        <w:rPr>
          <w:rFonts w:ascii="Arial" w:hAnsi="Arial" w:cs="Arial"/>
          <w:sz w:val="16"/>
          <w:szCs w:val="16"/>
        </w:rPr>
      </w:pPr>
    </w:p>
    <w:sectPr w:rsidR="00B7471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77" w:rsidRDefault="002E3277" w:rsidP="00B74711">
      <w:pPr>
        <w:spacing w:after="0" w:line="240" w:lineRule="auto"/>
      </w:pPr>
      <w:r>
        <w:separator/>
      </w:r>
    </w:p>
  </w:endnote>
  <w:endnote w:type="continuationSeparator" w:id="0">
    <w:p w:rsidR="002E3277" w:rsidRDefault="002E3277" w:rsidP="00B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11" w:rsidRDefault="00B74711" w:rsidP="00B74711">
    <w:pPr>
      <w:pStyle w:val="Footer"/>
    </w:pPr>
  </w:p>
  <w:p w:rsidR="00B74711" w:rsidRDefault="00B74711" w:rsidP="00B74711">
    <w:pPr>
      <w:pStyle w:val="Footer"/>
    </w:pPr>
    <w:r>
      <w:t>Please note only the undernoted vaccines are available on NHS Prescriptions:-</w:t>
    </w:r>
  </w:p>
  <w:p w:rsidR="00B74711" w:rsidRDefault="00B74711" w:rsidP="00B74711">
    <w:pPr>
      <w:pStyle w:val="Footer"/>
    </w:pPr>
    <w:r>
      <w:t>•Hepatitis A, Typhoid,</w:t>
    </w:r>
    <w:r w:rsidRPr="00B74711">
      <w:t xml:space="preserve"> </w:t>
    </w:r>
    <w:r>
      <w:t>Diphtheria,</w:t>
    </w:r>
    <w:r w:rsidRPr="00B74711">
      <w:t xml:space="preserve"> </w:t>
    </w:r>
    <w:r>
      <w:t>Tetanus,</w:t>
    </w:r>
    <w:r w:rsidRPr="00B74711">
      <w:t xml:space="preserve"> </w:t>
    </w:r>
    <w:r>
      <w:t xml:space="preserve">Polio </w:t>
    </w:r>
  </w:p>
  <w:p w:rsidR="00B74711" w:rsidRDefault="00B74711" w:rsidP="00B74711">
    <w:pPr>
      <w:pStyle w:val="Footer"/>
    </w:pPr>
    <w:r>
      <w:t>Advice on Malaria will be given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77" w:rsidRDefault="002E3277" w:rsidP="00B74711">
      <w:pPr>
        <w:spacing w:after="0" w:line="240" w:lineRule="auto"/>
      </w:pPr>
      <w:r>
        <w:separator/>
      </w:r>
    </w:p>
  </w:footnote>
  <w:footnote w:type="continuationSeparator" w:id="0">
    <w:p w:rsidR="002E3277" w:rsidRDefault="002E3277" w:rsidP="00B7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11" w:rsidRPr="00183325" w:rsidRDefault="00B74711" w:rsidP="00B74711">
    <w:pPr>
      <w:shd w:val="clear" w:color="auto" w:fill="FFFFFF"/>
      <w:spacing w:after="0" w:line="360" w:lineRule="atLeast"/>
      <w:jc w:val="center"/>
      <w:outlineLvl w:val="2"/>
      <w:rPr>
        <w:rFonts w:ascii="Arial" w:eastAsia="Times New Roman" w:hAnsi="Arial" w:cs="Arial"/>
        <w:b/>
        <w:bCs/>
        <w:sz w:val="24"/>
        <w:szCs w:val="24"/>
        <w:lang w:eastAsia="en-GB"/>
      </w:rPr>
    </w:pPr>
  </w:p>
  <w:p w:rsidR="00B74711" w:rsidRPr="00183325" w:rsidRDefault="00B74711" w:rsidP="00B74711">
    <w:pPr>
      <w:shd w:val="clear" w:color="auto" w:fill="FFFFFF"/>
      <w:spacing w:after="0" w:line="240" w:lineRule="auto"/>
      <w:jc w:val="center"/>
      <w:outlineLvl w:val="3"/>
      <w:rPr>
        <w:rFonts w:ascii="Arial" w:eastAsia="Times New Roman" w:hAnsi="Arial" w:cs="Arial"/>
        <w:b/>
        <w:bCs/>
        <w:sz w:val="24"/>
        <w:szCs w:val="24"/>
        <w:lang w:eastAsia="en-GB"/>
      </w:rPr>
    </w:pPr>
    <w:r w:rsidRPr="00183325">
      <w:rPr>
        <w:rFonts w:ascii="Arial" w:eastAsia="Times New Roman" w:hAnsi="Arial" w:cs="Arial"/>
        <w:b/>
        <w:bCs/>
        <w:sz w:val="24"/>
        <w:szCs w:val="24"/>
        <w:lang w:eastAsia="en-GB"/>
      </w:rPr>
      <w:t>Travel Overview</w:t>
    </w:r>
  </w:p>
  <w:p w:rsidR="00B74711" w:rsidRDefault="00B747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B9C"/>
    <w:multiLevelType w:val="multilevel"/>
    <w:tmpl w:val="27B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196118"/>
    <w:multiLevelType w:val="hybridMultilevel"/>
    <w:tmpl w:val="9FD2E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40432"/>
    <w:multiLevelType w:val="hybridMultilevel"/>
    <w:tmpl w:val="40AA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57F76"/>
    <w:multiLevelType w:val="multilevel"/>
    <w:tmpl w:val="493A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25"/>
    <w:rsid w:val="00183325"/>
    <w:rsid w:val="00265D84"/>
    <w:rsid w:val="002E3277"/>
    <w:rsid w:val="00307CEA"/>
    <w:rsid w:val="004D3A6C"/>
    <w:rsid w:val="007C3D85"/>
    <w:rsid w:val="00A8478D"/>
    <w:rsid w:val="00B7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833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332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8332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33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332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DefaultParagraphFont"/>
    <w:rsid w:val="00183325"/>
  </w:style>
  <w:style w:type="paragraph" w:styleId="ListParagraph">
    <w:name w:val="List Paragraph"/>
    <w:basedOn w:val="Normal"/>
    <w:uiPriority w:val="34"/>
    <w:qFormat/>
    <w:rsid w:val="00B74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11"/>
  </w:style>
  <w:style w:type="paragraph" w:styleId="Footer">
    <w:name w:val="footer"/>
    <w:basedOn w:val="Normal"/>
    <w:link w:val="FooterChar"/>
    <w:uiPriority w:val="99"/>
    <w:unhideWhenUsed/>
    <w:rsid w:val="00B74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833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332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8332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33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332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DefaultParagraphFont"/>
    <w:rsid w:val="00183325"/>
  </w:style>
  <w:style w:type="paragraph" w:styleId="ListParagraph">
    <w:name w:val="List Paragraph"/>
    <w:basedOn w:val="Normal"/>
    <w:uiPriority w:val="34"/>
    <w:qFormat/>
    <w:rsid w:val="00B74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11"/>
  </w:style>
  <w:style w:type="paragraph" w:styleId="Footer">
    <w:name w:val="footer"/>
    <w:basedOn w:val="Normal"/>
    <w:link w:val="FooterChar"/>
    <w:uiPriority w:val="99"/>
    <w:unhideWhenUsed/>
    <w:rsid w:val="00B74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662">
          <w:marLeft w:val="9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464">
          <w:marLeft w:val="9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283">
          <w:marLeft w:val="9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10">
          <w:marLeft w:val="9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5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8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4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79665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3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44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01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91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450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74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501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843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7491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1806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oir.roadsurgery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Palvika Rathod</dc:creator>
  <cp:lastModifiedBy>Palvika Rathod</cp:lastModifiedBy>
  <cp:revision>5</cp:revision>
  <dcterms:created xsi:type="dcterms:W3CDTF">2020-09-16T12:18:00Z</dcterms:created>
  <dcterms:modified xsi:type="dcterms:W3CDTF">2020-09-16T12:51:00Z</dcterms:modified>
</cp:coreProperties>
</file>